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B2" w:rsidRPr="000824D0" w:rsidRDefault="00214CB2" w:rsidP="00214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824D0">
        <w:rPr>
          <w:rFonts w:ascii="Times New Roman" w:hAnsi="Times New Roman" w:cs="Times New Roman"/>
          <w:b/>
          <w:sz w:val="24"/>
          <w:szCs w:val="24"/>
        </w:rPr>
        <w:t>Роль государственных символов в воспитании детей</w:t>
      </w:r>
    </w:p>
    <w:bookmarkEnd w:id="0"/>
    <w:p w:rsidR="000824D0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государственных символов в образовательных организациях должно отвечать приоритетным задачам воспитания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Изучение и использование государственных символов Российской Федерации имеет важное значение в воспитании подрастающего поколения, в формировании у детей и молодежи чувства патриотизма, гражданственности, бережного отношения к историческому и культурному наследию, традициям многонационального народа России.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детей</w:t>
      </w:r>
      <w:r w:rsidRPr="00214CB2">
        <w:rPr>
          <w:rFonts w:ascii="Times New Roman" w:hAnsi="Times New Roman" w:cs="Times New Roman"/>
          <w:sz w:val="24"/>
          <w:szCs w:val="24"/>
        </w:rPr>
        <w:t xml:space="preserve"> с государственными символами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14CB2">
        <w:rPr>
          <w:rFonts w:ascii="Times New Roman" w:hAnsi="Times New Roman" w:cs="Times New Roman"/>
          <w:sz w:val="24"/>
          <w:szCs w:val="24"/>
        </w:rPr>
        <w:t xml:space="preserve"> направить на воспитание бережного отношения и уважения к символам государства, на формирование актуальных знаний детей и молодежи об истории создания и конституционных требований к использованию государственных символов, на раскрытие содержания ценностей и смыслов, заложенных в государственных символах. </w:t>
      </w:r>
    </w:p>
    <w:p w:rsidR="00214CB2" w:rsidRDefault="00214CB2" w:rsidP="005B5E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>Государственные символы должны восприниматься детьми как ценность, иметь личностное значение для восприятия собственной принадлежности к государству и обществу. При изучении государственных символов Российской Федерации важно учитывать особенности современных детей, социальный и психологический контекст их развития, формировать предпосылки для консолидации усил</w:t>
      </w:r>
      <w:r>
        <w:rPr>
          <w:rFonts w:ascii="Times New Roman" w:hAnsi="Times New Roman" w:cs="Times New Roman"/>
          <w:sz w:val="24"/>
          <w:szCs w:val="24"/>
        </w:rPr>
        <w:t xml:space="preserve">ий образовательной организации и </w:t>
      </w:r>
      <w:r w:rsidRPr="005B5E9D">
        <w:rPr>
          <w:rFonts w:ascii="Times New Roman" w:hAnsi="Times New Roman" w:cs="Times New Roman"/>
          <w:b/>
          <w:sz w:val="24"/>
          <w:szCs w:val="24"/>
        </w:rPr>
        <w:t>семьи</w:t>
      </w:r>
      <w:r w:rsidRPr="00214CB2">
        <w:rPr>
          <w:rFonts w:ascii="Times New Roman" w:hAnsi="Times New Roman" w:cs="Times New Roman"/>
          <w:sz w:val="24"/>
          <w:szCs w:val="24"/>
        </w:rPr>
        <w:t xml:space="preserve">, общества и государства, направленных на воспитание гражданственности и патриотизма подрастающего поколения. </w:t>
      </w:r>
    </w:p>
    <w:p w:rsidR="00214CB2" w:rsidRDefault="00214CB2" w:rsidP="005B5E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Изучение государственных символов Российской Федерации рекомендуется осуществлять в рамках календарного плана воспитательной работы образовательной организации, особое </w:t>
      </w:r>
      <w:proofErr w:type="gramStart"/>
      <w:r w:rsidRPr="00214CB2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214CB2">
        <w:rPr>
          <w:rFonts w:ascii="Times New Roman" w:hAnsi="Times New Roman" w:cs="Times New Roman"/>
          <w:sz w:val="24"/>
          <w:szCs w:val="24"/>
        </w:rPr>
        <w:t xml:space="preserve"> уделив празднованию следующих государственных праздников: </w:t>
      </w:r>
    </w:p>
    <w:p w:rsidR="005B5E9D" w:rsidRDefault="005B5E9D" w:rsidP="005B5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12 июня – «День России»;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22 августа – день Государственного флага Российской Федерации;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30 ноября – день Государственного герба Российской Федерации;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12 декабря – «День Конституции». </w:t>
      </w:r>
    </w:p>
    <w:p w:rsidR="00214CB2" w:rsidRDefault="00214CB2" w:rsidP="005B5E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Традиционно в образовательных организациях отмечаются такие праздничные даты, как: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1 сентября – День знаний;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4 ноября – День народного единства;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23 февраля – День защитника Отечества;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8 марта – Международный </w:t>
      </w:r>
      <w:proofErr w:type="gramStart"/>
      <w:r w:rsidRPr="00214CB2">
        <w:rPr>
          <w:rFonts w:ascii="Times New Roman" w:hAnsi="Times New Roman" w:cs="Times New Roman"/>
          <w:sz w:val="24"/>
          <w:szCs w:val="24"/>
        </w:rPr>
        <w:t>женский</w:t>
      </w:r>
      <w:proofErr w:type="gramEnd"/>
      <w:r w:rsidRPr="00214CB2">
        <w:rPr>
          <w:rFonts w:ascii="Times New Roman" w:hAnsi="Times New Roman" w:cs="Times New Roman"/>
          <w:sz w:val="24"/>
          <w:szCs w:val="24"/>
        </w:rPr>
        <w:t xml:space="preserve"> день;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12 апреля – День космонавтики; 1 мая – Праздник Весны и Труда; </w:t>
      </w:r>
    </w:p>
    <w:p w:rsid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>9 мая – День Победы</w:t>
      </w:r>
    </w:p>
    <w:p w:rsidR="000C722A" w:rsidRPr="00214CB2" w:rsidRDefault="00214CB2" w:rsidP="005B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 </w:t>
      </w:r>
      <w:r w:rsidR="005B5E9D">
        <w:rPr>
          <w:rFonts w:ascii="Times New Roman" w:hAnsi="Times New Roman" w:cs="Times New Roman"/>
          <w:sz w:val="24"/>
          <w:szCs w:val="24"/>
        </w:rPr>
        <w:tab/>
      </w:r>
      <w:r w:rsidRPr="00214CB2">
        <w:rPr>
          <w:rFonts w:ascii="Times New Roman" w:hAnsi="Times New Roman" w:cs="Times New Roman"/>
          <w:sz w:val="24"/>
          <w:szCs w:val="24"/>
        </w:rPr>
        <w:t>и другие, в том числе региональные праздничные дни</w:t>
      </w:r>
      <w:r w:rsidR="005B5E9D">
        <w:rPr>
          <w:rFonts w:ascii="Times New Roman" w:hAnsi="Times New Roman" w:cs="Times New Roman"/>
          <w:sz w:val="24"/>
          <w:szCs w:val="24"/>
        </w:rPr>
        <w:t>, например, «День города»</w:t>
      </w:r>
      <w:r w:rsidRPr="00214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Ознакомление воспитанников дошкольных образовательных организаций с государственными символами России начинается через включение установленных знаков в </w:t>
      </w:r>
      <w:r w:rsidR="005B5E9D">
        <w:rPr>
          <w:rFonts w:ascii="Times New Roman" w:hAnsi="Times New Roman" w:cs="Times New Roman"/>
          <w:sz w:val="24"/>
          <w:szCs w:val="24"/>
        </w:rPr>
        <w:t>помещениях</w:t>
      </w:r>
      <w:r w:rsidRPr="00214CB2">
        <w:rPr>
          <w:rFonts w:ascii="Times New Roman" w:hAnsi="Times New Roman" w:cs="Times New Roman"/>
          <w:sz w:val="24"/>
          <w:szCs w:val="24"/>
        </w:rPr>
        <w:t xml:space="preserve"> детского сада.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 дошкольников ценностного отношения к государственным символам - важная задача, которая может реализоваться в процессе присвоения ими общекультурных норм, заложенных в предметах, способах деятельности, отношениях, общении.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>Содержание дошкольного образования в рамках образовательных областей социально-коммуникативного, познавательного, речевого,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14CB2">
        <w:rPr>
          <w:rFonts w:ascii="Times New Roman" w:hAnsi="Times New Roman" w:cs="Times New Roman"/>
          <w:sz w:val="24"/>
          <w:szCs w:val="24"/>
        </w:rPr>
        <w:t xml:space="preserve">эстетического, физического развития воспитанников может включать тематические компоненты о флаге, гербе, гимне в формах, доступных для дошкольников </w:t>
      </w:r>
      <w:r w:rsidRPr="005B5E9D">
        <w:rPr>
          <w:rFonts w:ascii="Times New Roman" w:hAnsi="Times New Roman" w:cs="Times New Roman"/>
          <w:b/>
          <w:sz w:val="24"/>
          <w:szCs w:val="24"/>
        </w:rPr>
        <w:t>старших</w:t>
      </w:r>
      <w:r w:rsidRPr="00214CB2">
        <w:rPr>
          <w:rFonts w:ascii="Times New Roman" w:hAnsi="Times New Roman" w:cs="Times New Roman"/>
          <w:sz w:val="24"/>
          <w:szCs w:val="24"/>
        </w:rPr>
        <w:t xml:space="preserve"> возрастных групп.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В рамках программ, входящих в образовательную область «Познавательное развитие», дети </w:t>
      </w:r>
      <w:r w:rsidRPr="00214CB2">
        <w:rPr>
          <w:rFonts w:ascii="Times New Roman" w:hAnsi="Times New Roman" w:cs="Times New Roman"/>
          <w:b/>
          <w:sz w:val="24"/>
          <w:szCs w:val="24"/>
        </w:rPr>
        <w:t>старшего</w:t>
      </w:r>
      <w:r w:rsidRPr="00214CB2">
        <w:rPr>
          <w:rFonts w:ascii="Times New Roman" w:hAnsi="Times New Roman" w:cs="Times New Roman"/>
          <w:sz w:val="24"/>
          <w:szCs w:val="24"/>
        </w:rPr>
        <w:t xml:space="preserve"> дошкольного возраста получают информацию об окружающем мире, малой родине, Отечестве, социокультурных ценностях нашего народа, отечественных традициях и праздниках, о государственных символах, олицетворяющих Родину.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Одной из задач социально-коммуникативного развития дошкольников является усвоение норм и ценностей, принятых в обществе, включая моральные и нравственные ценности. В рамках программ образовательной области «Социально-коммуникативное развитие» у воспитанников детских садов формируется чувство принадлежности к своей семье, сообществу детей и взрослых.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Программы образовательной области «Речевое развитие» знакомят дошкольников с книжной культурой, детской литературой, расширяя представления о государственных символах страны и ее истории. В рамках программ художественно-эстетической образовательной области через творческие формы работы (рисование, лепка, художественное слово, конструирование и др.) дошкольники ассоциативно связывают государственные символы с важными историческими событиями страны. </w:t>
      </w:r>
    </w:p>
    <w:p w:rsidR="005B5E9D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Формирование основ патриотизма - любви к своей семье, детскому саду, родной природе, соотечественникам; уважительного отношения к ее символике - флагу, гербу, гимну выступают образовательными задачами для </w:t>
      </w:r>
      <w:r w:rsidRPr="005B5E9D">
        <w:rPr>
          <w:rFonts w:ascii="Times New Roman" w:hAnsi="Times New Roman" w:cs="Times New Roman"/>
          <w:b/>
          <w:sz w:val="24"/>
          <w:szCs w:val="24"/>
        </w:rPr>
        <w:t>старших</w:t>
      </w:r>
      <w:r w:rsidRPr="00214CB2">
        <w:rPr>
          <w:rFonts w:ascii="Times New Roman" w:hAnsi="Times New Roman" w:cs="Times New Roman"/>
          <w:sz w:val="24"/>
          <w:szCs w:val="24"/>
        </w:rPr>
        <w:t xml:space="preserve"> дошкольников. </w:t>
      </w:r>
    </w:p>
    <w:p w:rsidR="00214CB2" w:rsidRDefault="00214CB2" w:rsidP="00214C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4CB2">
        <w:rPr>
          <w:rFonts w:ascii="Times New Roman" w:hAnsi="Times New Roman" w:cs="Times New Roman"/>
          <w:sz w:val="24"/>
          <w:szCs w:val="24"/>
        </w:rPr>
        <w:t xml:space="preserve">Формируя представления детей о малой родине и Отечестве, социокультурных ценностях нашего народа, об отечественных традициях и праздниках, многообразии стран и народов мира, в детском саду осуществляется ознакомление детей в самых </w:t>
      </w:r>
      <w:r w:rsidRPr="005B5E9D">
        <w:rPr>
          <w:rFonts w:ascii="Times New Roman" w:hAnsi="Times New Roman" w:cs="Times New Roman"/>
          <w:b/>
          <w:sz w:val="24"/>
          <w:szCs w:val="24"/>
        </w:rPr>
        <w:t>общих</w:t>
      </w:r>
      <w:r w:rsidRPr="00214CB2">
        <w:rPr>
          <w:rFonts w:ascii="Times New Roman" w:hAnsi="Times New Roman" w:cs="Times New Roman"/>
          <w:sz w:val="24"/>
          <w:szCs w:val="24"/>
        </w:rPr>
        <w:t xml:space="preserve"> чертах в интересной и доступной для них форме с государственным устройством России, армией, флотом, авиацией. Организация с дошкольниками игровой и театрализованной деятельности, чтение стихов о Родине, флаге страны способствуют эмоциональному принятию и отождествлению государственных символов с историей своей семьи, малой родины и страны. </w:t>
      </w:r>
      <w:proofErr w:type="gramStart"/>
      <w:r w:rsidR="005B5E9D">
        <w:rPr>
          <w:rFonts w:ascii="Times New Roman" w:hAnsi="Times New Roman" w:cs="Times New Roman"/>
          <w:sz w:val="24"/>
          <w:szCs w:val="24"/>
        </w:rPr>
        <w:t xml:space="preserve">К 7 годам дети должны иметь </w:t>
      </w:r>
      <w:r w:rsidRPr="00214CB2">
        <w:rPr>
          <w:rFonts w:ascii="Times New Roman" w:hAnsi="Times New Roman" w:cs="Times New Roman"/>
          <w:sz w:val="24"/>
          <w:szCs w:val="24"/>
        </w:rPr>
        <w:t>начальные знания о социальном мире, в котором живет ребенок, составной частью которых является формирование представления о государственных символах России</w:t>
      </w:r>
      <w:r w:rsidR="005B5E9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E9D" w:rsidRPr="00214CB2" w:rsidRDefault="005B5E9D" w:rsidP="000824D0">
      <w:pPr>
        <w:shd w:val="clear" w:color="auto" w:fill="FFFFFF"/>
        <w:spacing w:after="600" w:line="263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824D0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>Подготовлено в соответствии с Письмом</w:t>
      </w:r>
      <w:r w:rsidRPr="005B5E9D">
        <w:rPr>
          <w:rFonts w:ascii="Times New Roman" w:eastAsia="Times New Roman" w:hAnsi="Times New Roman" w:cs="Times New Roman"/>
          <w:bCs/>
          <w:i/>
          <w:color w:val="000000"/>
          <w:kern w:val="36"/>
          <w:lang w:eastAsia="ru-RU"/>
        </w:rPr>
        <w:t xml:space="preserve"> Минпросвещения России от 15.04.2022 N СК-295/06 "Об использовании государственных символов Российской Федерации" (вместе с "Методическими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оздоровления")</w:t>
      </w:r>
    </w:p>
    <w:sectPr w:rsidR="005B5E9D" w:rsidRPr="0021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79"/>
    <w:rsid w:val="000824D0"/>
    <w:rsid w:val="000C722A"/>
    <w:rsid w:val="00214CB2"/>
    <w:rsid w:val="005B5E9D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2024-10-02T10:10:00Z</dcterms:created>
  <dcterms:modified xsi:type="dcterms:W3CDTF">2024-10-02T10:33:00Z</dcterms:modified>
</cp:coreProperties>
</file>